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gjdgxs" w:id="0"/>
    <w:bookmarkEnd w:id="0"/>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Stat 3494W/BIST 5099/STAT 5099</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 Undergraduate Seminar/ Graduate Investigation of Special Topics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Fall 2017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Monday 4:40-5:30 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AUST 344 </w:t>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Instructor: Professor Lynn Kuo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Email: lynn.kuo@uconn.edu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Phone: (860) 486-2951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URL: </w:t>
      </w:r>
      <w:hyperlink r:id="rId6">
        <w:r w:rsidDel="00000000" w:rsidR="00000000" w:rsidRPr="00000000">
          <w:rPr>
            <w:color w:val="0000ff"/>
            <w:u w:val="single"/>
            <w:vertAlign w:val="baseline"/>
            <w:rtl w:val="0"/>
          </w:rPr>
          <w:t xml:space="preserve">http://www.stat.uconn.edu/~lynn</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Office: AUST 330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 Monday 5:30-6:00 pm and Thursday 2:00 to 3:30 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Grader for 3494W: Mr. Aritra Halder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aritra.halder@uconn.edu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(860) 465-7367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AUST337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 Monday 3 pm to 4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(A) 3494W. Undergraduate Seminar. Either Semester. One credit. </w:t>
      </w:r>
    </w:p>
    <w:p w:rsidR="00000000" w:rsidDel="00000000" w:rsidP="00000000" w:rsidRDefault="00000000" w:rsidRPr="00000000">
      <w:pPr>
        <w:widowControl w:val="0"/>
        <w:contextualSpacing w:val="0"/>
        <w:rPr>
          <w:vertAlign w:val="baseline"/>
        </w:rPr>
      </w:pPr>
      <w:r w:rsidDel="00000000" w:rsidR="00000000" w:rsidRPr="00000000">
        <w:rPr>
          <w:rtl w:val="0"/>
        </w:rPr>
      </w:r>
    </w:p>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Prerequisite: ENGL 1010 or 1011 or 2011 and STAT2215 or STAT3115Q and STAT3025Q or STAT3375Q.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 and (4) a conclusion section on discussions. A well-presented scientific project with valid results using real data and appropriate statistical methods is highly recommended. Examples of the paper are given in your HuskyCT, please read them throughout the semester while you develop your own writings. </w:t>
      </w:r>
    </w:p>
    <w:p w:rsidR="00000000" w:rsidDel="00000000" w:rsidP="00000000" w:rsidRDefault="00000000" w:rsidRPr="00000000">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The paper should be at least 15 pages long. The student is expected to do a considerable 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upload your proposal for the paper to HuskyCT by October 9. Talk to your grader  beforehand if you need suggestions on the proposal. Bonus points will be given for every time you visit your grader. Please submit the first draft to HuskyCT by November 6, and your grader will make comments and edit your draft by November 27, and then the final version is due back to HuskyCT by December 11.  Throughout the semester, you are encouraged to bring your writing which can be quite preliminary to your grader for discussion and critique. Bonus points will also be given for each visit. Presentation in class is not required.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December 4 in 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grading, your proposal is weighted 20%, first draft is weighted 40%, and the final paper is weighted 40%. Attending at least 7 seminars is required. Attendance will be taken each week.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key for success for this course (STAT 3494W) is to talk to Mr. Halder as soon as possible to discuss a topic of your interests for your writing project, and discuss with him your writings (could be several times) to ask suggestions for improvement. </w:t>
      </w:r>
      <w:bookmarkStart w:colFirst="0" w:colLast="0" w:name="30j0zll" w:id="1"/>
      <w:bookmarkEnd w:id="1"/>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BIST 5099-01/STAT 5099-01 Investigation of Special Topics. Either Semester. One credit.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one 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Please send me the title and abstract by the Thursday before the presentation. In the abstract, you should also specify one or two references for your presentation. Moreover, each person needs to submit the presentation (power point, post-script, or pdf format) within a week after it is done. Then I will post your presentation on the course website (linked from the List of Speakers listed below) shortly after. If you don’t want your presentation posted, please state so when you submit your presentation. Writing a paper on your presentation is not required. However, it is highly recommended, especially the paper has potential for publication. The paper is due by December 11 by 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BIST 5099/STAT 5099, the key for success is talk to Professor Kuo as soon as possible, to sign up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 for your presentation and discuss with her the best topic to present.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contextualSpacing w:val="0"/>
        <w:rPr>
          <w:vertAlign w:val="baseline"/>
        </w:rPr>
      </w:pPr>
      <w:bookmarkStart w:colFirst="0" w:colLast="0" w:name="_1fob9te" w:id="2"/>
      <w:bookmarkEnd w:id="2"/>
      <w:hyperlink r:id="rId7">
        <w:r w:rsidDel="00000000" w:rsidR="00000000" w:rsidRPr="00000000">
          <w:rPr>
            <w:color w:val="0000ff"/>
            <w:u w:val="single"/>
            <w:vertAlign w:val="baseline"/>
            <w:rtl w:val="0"/>
          </w:rPr>
          <w:t xml:space="preserve">List of Speakers</w:t>
        </w:r>
      </w:hyperlink>
      <w:r w:rsidDel="00000000" w:rsidR="00000000" w:rsidRPr="00000000">
        <w:rPr>
          <w:vertAlign w:val="baseline"/>
          <w:rtl w:val="0"/>
        </w:rPr>
        <w:t xml:space="preserve"> : It contains names, titles, links to the abstracts, and presentations (in the last column).</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TMLAddress">
    <w:name w:val="HTML Address"/>
    <w:basedOn w:val="Normal"/>
    <w:next w:val="HTMLAddress"/>
    <w:autoRedefine w:val="0"/>
    <w:hidden w:val="0"/>
    <w:qFormat w:val="0"/>
    <w:pPr>
      <w:suppressAutoHyphens w:val="1"/>
      <w:spacing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http://www.stat.uconn.edu/~lynn" TargetMode="External"/><Relationship Id="rId7" Type="http://schemas.openxmlformats.org/officeDocument/2006/relationships/hyperlink" Target="http://merlot.stat.uconn.edu/~lynn/3494_5099_web/2017f/speakers.docx"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